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B141" w14:textId="13A40113"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10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年春節連假交通疏導宣導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</w:tblGrid>
      <w:tr w:rsidR="00FB5213" w14:paraId="664381D9" w14:textId="77777777" w:rsidTr="00FB5213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8D6F037" w14:textId="77777777" w:rsidR="00FB5213" w:rsidRDefault="00FB5213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CA5381" w14:textId="77777777" w:rsidR="00FB5213" w:rsidRDefault="00FB5213" w:rsidP="0099259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顯示內容</w:t>
            </w:r>
          </w:p>
        </w:tc>
      </w:tr>
      <w:tr w:rsidR="00FB5213" w:rsidRPr="00CD165D" w14:paraId="07EF7297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5213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807E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6-12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南港系統南向實施高乘載管制。</w:t>
            </w:r>
          </w:p>
        </w:tc>
      </w:tr>
      <w:tr w:rsidR="00FB5213" w:rsidRPr="00CD165D" w14:paraId="407B1E86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C574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A844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2/14-2/16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14-21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蘇澳、羅東、宜蘭、頭城北向實施高乘載管制。</w:t>
            </w:r>
          </w:p>
        </w:tc>
      </w:tr>
      <w:tr w:rsidR="00FB5213" w:rsidRPr="00CD165D" w14:paraId="44F43113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4ED125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BA69CF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九如至大溪北向實施高乘載管制。</w:t>
            </w:r>
          </w:p>
        </w:tc>
      </w:tr>
      <w:tr w:rsidR="00FB5213" w:rsidRPr="00CD165D" w14:paraId="77BB41C6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76AC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9D58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2/10-2/14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</w:t>
            </w:r>
          </w:p>
        </w:tc>
      </w:tr>
      <w:tr w:rsidR="00FB5213" w:rsidRPr="00CD165D" w14:paraId="09716215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3F2A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2061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平鎮系統及埔鹽系統南向入口，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石碇及坪林南向入口。</w:t>
            </w:r>
          </w:p>
        </w:tc>
      </w:tr>
      <w:tr w:rsidR="00FB5213" w:rsidRPr="00CD165D" w14:paraId="1E2F54BC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C6DC9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9C8DAB" w14:textId="77777777" w:rsidR="00FB5213" w:rsidRDefault="00FB5213" w:rsidP="00D45158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埔鹽系統雙向和國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西濱北向入口，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虎尾、仁德北向及國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王田、國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名間雙向入口。</w:t>
            </w:r>
          </w:p>
        </w:tc>
      </w:tr>
      <w:tr w:rsidR="00FB5213" w:rsidRPr="00CD165D" w14:paraId="3261FE15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98B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CAA4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春節連假於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至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時國道全線雙向暫停收費。</w:t>
            </w:r>
          </w:p>
        </w:tc>
      </w:tr>
      <w:tr w:rsidR="00FB5213" w:rsidRPr="00CD165D" w14:paraId="7CB65998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34C2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DB1B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新竹系統至燕巢系統採單一費率再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折收費。</w:t>
            </w:r>
          </w:p>
        </w:tc>
      </w:tr>
      <w:tr w:rsidR="00FB5213" w:rsidRPr="00CD165D" w14:paraId="760ED310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1C45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6D3E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春節連假採單一費率，即打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</w:rPr>
              <w:t>折且無每日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公里優惠里程。</w:t>
            </w:r>
          </w:p>
        </w:tc>
      </w:tr>
      <w:tr w:rsidR="00FB5213" w:rsidRPr="00CD165D" w14:paraId="76D1E95E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023A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36D3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、短途不要上國道、替代道路不用等、請搭乘公共運輸。</w:t>
            </w:r>
          </w:p>
        </w:tc>
      </w:tr>
      <w:tr w:rsidR="00FB5213" w:rsidRPr="00CD165D" w14:paraId="574FD5D5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B607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268D" w14:textId="77777777" w:rsidR="00FB5213" w:rsidRDefault="00FB5213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免費快速又便利。</w:t>
            </w:r>
          </w:p>
        </w:tc>
      </w:tr>
      <w:tr w:rsidR="00FB5213" w:rsidRPr="00CD165D" w14:paraId="54B79F27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27DE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412D" w14:textId="77777777" w:rsidR="00FB5213" w:rsidRDefault="00FB5213" w:rsidP="00D45158">
            <w:pPr>
              <w:pStyle w:val="Textbody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春節連假查詢國道即時路況及疏導措施，請撥</w:t>
            </w:r>
            <w:r>
              <w:rPr>
                <w:rFonts w:ascii="Times New Roman" w:hAnsi="Times New Roman"/>
                <w:sz w:val="26"/>
                <w:szCs w:val="26"/>
              </w:rPr>
              <w:t>1968</w:t>
            </w:r>
            <w:r>
              <w:rPr>
                <w:rFonts w:ascii="Times New Roman" w:hAnsi="Times New Roman"/>
                <w:sz w:val="26"/>
                <w:szCs w:val="26"/>
              </w:rPr>
              <w:t>或上高公局網站查詢。</w:t>
            </w:r>
          </w:p>
        </w:tc>
      </w:tr>
      <w:tr w:rsidR="00FB5213" w:rsidRPr="00CD165D" w14:paraId="3EBE7462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8C89" w14:textId="77777777" w:rsidR="00FB5213" w:rsidRDefault="00FB5213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36CA" w14:textId="77777777" w:rsidR="00FB5213" w:rsidRDefault="00FB5213" w:rsidP="00D45158">
            <w:pPr>
              <w:pStyle w:val="Textbody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往返宜蘭，請多搭乘臺鐵列車或國道客運。</w:t>
            </w:r>
          </w:p>
        </w:tc>
      </w:tr>
      <w:tr w:rsidR="00FB5213" w:rsidRPr="006434B7" w14:paraId="3EE555CB" w14:textId="77777777" w:rsidTr="00FB521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B83AD11" w14:textId="77777777" w:rsidR="00FB5213" w:rsidRPr="006434B7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4B7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5933A5E" w14:textId="77777777" w:rsidR="00FB5213" w:rsidRPr="006434B7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春節返鄉出遊搭乘國道客運享有優惠，轉乘在地客運亦享優惠。</w:t>
            </w:r>
          </w:p>
        </w:tc>
      </w:tr>
      <w:tr w:rsidR="00FB5213" w:rsidRPr="00764DCB" w14:paraId="6877C5EE" w14:textId="77777777" w:rsidTr="00FB521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192A1A" w14:textId="77777777" w:rsidR="00FB5213" w:rsidRPr="00764DCB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713417" w14:textId="77777777" w:rsidR="00FB5213" w:rsidRPr="00764DCB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搭客運遊宜花東，在地有腳處處通。</w:t>
            </w:r>
          </w:p>
        </w:tc>
      </w:tr>
      <w:tr w:rsidR="00FB5213" w:rsidRPr="00764DCB" w14:paraId="6B2FA400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1D64" w14:textId="77777777" w:rsidR="00FB5213" w:rsidRPr="00764DCB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6EAE" w14:textId="77777777" w:rsidR="00FB5213" w:rsidRPr="00764DCB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初二至初四搭客運遊東部，來回票加碼優惠讓您快樂遊又省荷包。</w:t>
            </w:r>
          </w:p>
        </w:tc>
      </w:tr>
      <w:tr w:rsidR="00FB5213" w:rsidRPr="00764DCB" w14:paraId="60AD0D4E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B3896A" w14:textId="77777777" w:rsidR="00FB5213" w:rsidRPr="00764DCB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BAB7344" w14:textId="77777777" w:rsidR="00FB5213" w:rsidRPr="00764DCB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下載手機「幸福公路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App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」，</w:t>
            </w:r>
            <w:r w:rsidRPr="002E7758">
              <w:rPr>
                <w:rFonts w:ascii="Times New Roman" w:hint="eastAsia"/>
                <w:color w:val="000000" w:themeColor="text1"/>
                <w:sz w:val="26"/>
                <w:szCs w:val="26"/>
              </w:rPr>
              <w:t>隨時掌握省道路況資訊。</w:t>
            </w:r>
          </w:p>
        </w:tc>
      </w:tr>
      <w:tr w:rsidR="00FB5213" w:rsidRPr="00764DCB" w14:paraId="64AADD0C" w14:textId="77777777" w:rsidTr="00FB521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9E46437" w14:textId="77777777" w:rsidR="00FB5213" w:rsidRPr="00764DCB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9E58DFC" w14:textId="77777777" w:rsidR="00FB5213" w:rsidRPr="00764DCB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</w:tr>
      <w:tr w:rsidR="00FB5213" w:rsidRPr="00CD165D" w14:paraId="24737521" w14:textId="77777777" w:rsidTr="00FB521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EF02FC" w14:textId="77777777" w:rsidR="00FB5213" w:rsidRPr="00CD165D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152270F" w14:textId="77777777" w:rsidR="00FB5213" w:rsidRPr="00CD165D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</w:tr>
      <w:tr w:rsidR="00FB5213" w:rsidRPr="00C971AC" w14:paraId="130A9D08" w14:textId="77777777" w:rsidTr="00FB521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C6135BF" w14:textId="77777777" w:rsidR="00FB5213" w:rsidRPr="00C971AC" w:rsidRDefault="00FB5213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57DA85" w14:textId="77777777" w:rsidR="00FB5213" w:rsidRPr="00C971AC" w:rsidRDefault="00FB5213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>疲勞酒駕不上路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int="eastAsia"/>
                <w:color w:val="000000" w:themeColor="text1"/>
                <w:sz w:val="26"/>
                <w:szCs w:val="26"/>
              </w:rPr>
              <w:t>行車保持安全距離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</w:tbl>
    <w:p w14:paraId="193709E9" w14:textId="77777777" w:rsidR="00A44242" w:rsidRDefault="00A44242" w:rsidP="002E7758"/>
    <w:sectPr w:rsidR="00A44242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CF73" w14:textId="77777777" w:rsidR="003226BB" w:rsidRDefault="003226BB" w:rsidP="00362E45">
      <w:r>
        <w:separator/>
      </w:r>
    </w:p>
  </w:endnote>
  <w:endnote w:type="continuationSeparator" w:id="0">
    <w:p w14:paraId="09CFC64D" w14:textId="77777777" w:rsidR="003226BB" w:rsidRDefault="003226BB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BCDE" w14:textId="77777777" w:rsidR="003226BB" w:rsidRDefault="003226BB" w:rsidP="00362E45">
      <w:r>
        <w:separator/>
      </w:r>
    </w:p>
  </w:footnote>
  <w:footnote w:type="continuationSeparator" w:id="0">
    <w:p w14:paraId="2A95FD62" w14:textId="77777777" w:rsidR="003226BB" w:rsidRDefault="003226BB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5"/>
    <w:rsid w:val="00000A35"/>
    <w:rsid w:val="00004B2A"/>
    <w:rsid w:val="000369E0"/>
    <w:rsid w:val="000640D5"/>
    <w:rsid w:val="0006687B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26BB"/>
    <w:rsid w:val="003272A4"/>
    <w:rsid w:val="00330687"/>
    <w:rsid w:val="00342FCC"/>
    <w:rsid w:val="00355050"/>
    <w:rsid w:val="00362E45"/>
    <w:rsid w:val="00394460"/>
    <w:rsid w:val="003D7ABB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4242"/>
    <w:rsid w:val="00A7221D"/>
    <w:rsid w:val="00A9577F"/>
    <w:rsid w:val="00AC3E2F"/>
    <w:rsid w:val="00AC3EA5"/>
    <w:rsid w:val="00AE0357"/>
    <w:rsid w:val="00AF77F2"/>
    <w:rsid w:val="00B03638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12F1E"/>
    <w:rsid w:val="00C233B8"/>
    <w:rsid w:val="00C34F7E"/>
    <w:rsid w:val="00C54983"/>
    <w:rsid w:val="00C633BA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82848"/>
    <w:rsid w:val="00D85DA8"/>
    <w:rsid w:val="00D868E3"/>
    <w:rsid w:val="00D95B81"/>
    <w:rsid w:val="00D978F2"/>
    <w:rsid w:val="00DB0EED"/>
    <w:rsid w:val="00DB3491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B5213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69BAD4"/>
  <w15:docId w15:val="{8CC34EBF-02DB-41F8-9D3C-890EB3E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55AB-5B9D-4115-8CF5-4BAEC28B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171</Characters>
  <Application>Microsoft Office Word</Application>
  <DocSecurity>4</DocSecurity>
  <Lines>1</Lines>
  <Paragraphs>1</Paragraphs>
  <ScaleCrop>false</ScaleCrop>
  <Company>國道高速公路局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user</cp:lastModifiedBy>
  <cp:revision>2</cp:revision>
  <cp:lastPrinted>2010-01-22T02:12:00Z</cp:lastPrinted>
  <dcterms:created xsi:type="dcterms:W3CDTF">2021-02-05T01:40:00Z</dcterms:created>
  <dcterms:modified xsi:type="dcterms:W3CDTF">2021-02-05T01:40:00Z</dcterms:modified>
</cp:coreProperties>
</file>