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2A18B" w14:textId="5AB38AE5" w:rsidR="000D5759" w:rsidRPr="004E21A4" w:rsidRDefault="004E21A4">
      <w:pPr>
        <w:pStyle w:val="a3"/>
        <w:tabs>
          <w:tab w:val="left" w:pos="1662"/>
        </w:tabs>
        <w:spacing w:before="38"/>
        <w:ind w:left="39"/>
        <w:jc w:val="center"/>
        <w:rPr>
          <w:rFonts w:ascii="微軟正黑體" w:eastAsia="微軟正黑體" w:hAnsi="微軟正黑體"/>
        </w:rPr>
      </w:pPr>
      <w:r w:rsidRPr="004E21A4">
        <w:rPr>
          <w:rFonts w:ascii="微軟正黑體" w:eastAsia="微軟正黑體" w:hAnsi="微軟正黑體" w:cs="新細明體" w:hint="eastAsia"/>
        </w:rPr>
        <w:t>桃園市楊梅區楊梅國民小學</w:t>
      </w:r>
      <w:r w:rsidR="00B10F2A" w:rsidRPr="004E21A4">
        <w:rPr>
          <w:rFonts w:ascii="微軟正黑體" w:eastAsia="微軟正黑體" w:hAnsi="微軟正黑體"/>
          <w:spacing w:val="-1"/>
        </w:rPr>
        <w:t>校園性別事件撤回調查申請書</w:t>
      </w:r>
    </w:p>
    <w:p w14:paraId="25CC292A" w14:textId="77777777" w:rsidR="000D5759" w:rsidRPr="004E21A4" w:rsidRDefault="000D5759">
      <w:pPr>
        <w:spacing w:before="4"/>
        <w:rPr>
          <w:rFonts w:ascii="微軟正黑體" w:eastAsia="微軟正黑體" w:hAnsi="微軟正黑體"/>
          <w:b/>
          <w:sz w:val="8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5"/>
        <w:gridCol w:w="2580"/>
        <w:gridCol w:w="1238"/>
        <w:gridCol w:w="917"/>
        <w:gridCol w:w="524"/>
        <w:gridCol w:w="919"/>
        <w:gridCol w:w="900"/>
        <w:gridCol w:w="601"/>
      </w:tblGrid>
      <w:tr w:rsidR="004E21A4" w:rsidRPr="004E21A4" w14:paraId="6211A77C" w14:textId="77777777" w:rsidTr="004E21A4">
        <w:trPr>
          <w:trHeight w:val="722"/>
          <w:jc w:val="center"/>
        </w:trPr>
        <w:tc>
          <w:tcPr>
            <w:tcW w:w="216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53F7AB" w14:textId="535A127A" w:rsidR="004E21A4" w:rsidRPr="004E21A4" w:rsidRDefault="004E21A4" w:rsidP="004E21A4">
            <w:pPr>
              <w:pStyle w:val="TableParagraph"/>
              <w:tabs>
                <w:tab w:val="left" w:pos="1224"/>
              </w:tabs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E21A4">
              <w:rPr>
                <w:rFonts w:ascii="微軟正黑體" w:eastAsia="微軟正黑體" w:hAnsi="微軟正黑體"/>
                <w:spacing w:val="-10"/>
                <w:sz w:val="28"/>
                <w:szCs w:val="28"/>
              </w:rPr>
              <w:t>類</w:t>
            </w:r>
            <w:r>
              <w:rPr>
                <w:rFonts w:ascii="微軟正黑體" w:eastAsia="微軟正黑體" w:hAnsi="微軟正黑體" w:hint="eastAsia"/>
                <w:spacing w:val="-10"/>
                <w:sz w:val="28"/>
                <w:szCs w:val="28"/>
              </w:rPr>
              <w:t xml:space="preserve">        </w:t>
            </w:r>
            <w:r w:rsidRPr="004E21A4">
              <w:rPr>
                <w:rFonts w:ascii="微軟正黑體" w:eastAsia="微軟正黑體" w:hAnsi="微軟正黑體"/>
                <w:spacing w:val="-10"/>
                <w:sz w:val="28"/>
                <w:szCs w:val="28"/>
              </w:rPr>
              <w:t>別</w:t>
            </w:r>
          </w:p>
        </w:tc>
        <w:tc>
          <w:tcPr>
            <w:tcW w:w="7679" w:type="dxa"/>
            <w:gridSpan w:val="7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14:paraId="06FAE436" w14:textId="471437FD" w:rsidR="004E21A4" w:rsidRPr="004E21A4" w:rsidRDefault="004E21A4" w:rsidP="004E21A4">
            <w:pPr>
              <w:pStyle w:val="TableParagraph"/>
              <w:tabs>
                <w:tab w:val="left" w:pos="2506"/>
              </w:tabs>
              <w:snapToGrid w:val="0"/>
              <w:spacing w:line="360" w:lineRule="exact"/>
              <w:ind w:left="108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E21A4">
              <w:rPr>
                <w:rFonts w:ascii="標楷體" w:eastAsia="標楷體" w:hAnsi="標楷體"/>
                <w:spacing w:val="-4"/>
                <w:sz w:val="28"/>
                <w:szCs w:val="28"/>
              </w:rPr>
              <w:t>□</w:t>
            </w:r>
            <w:r w:rsidRPr="004E21A4">
              <w:rPr>
                <w:rFonts w:ascii="微軟正黑體" w:eastAsia="微軟正黑體" w:hAnsi="微軟正黑體"/>
                <w:spacing w:val="-4"/>
                <w:sz w:val="28"/>
                <w:szCs w:val="28"/>
              </w:rPr>
              <w:t>性侵害事</w:t>
            </w:r>
            <w:r w:rsidRPr="004E21A4">
              <w:rPr>
                <w:rFonts w:ascii="微軟正黑體" w:eastAsia="微軟正黑體" w:hAnsi="微軟正黑體"/>
                <w:spacing w:val="-10"/>
                <w:sz w:val="28"/>
                <w:szCs w:val="28"/>
              </w:rPr>
              <w:t>件</w:t>
            </w:r>
            <w:r w:rsidRPr="004E21A4">
              <w:rPr>
                <w:rFonts w:ascii="微軟正黑體" w:eastAsia="微軟正黑體" w:hAnsi="微軟正黑體" w:hint="eastAsia"/>
                <w:spacing w:val="-10"/>
                <w:sz w:val="28"/>
                <w:szCs w:val="28"/>
              </w:rPr>
              <w:t xml:space="preserve">    </w:t>
            </w:r>
            <w:r w:rsidRPr="004E21A4">
              <w:rPr>
                <w:rFonts w:ascii="標楷體" w:eastAsia="標楷體" w:hAnsi="標楷體"/>
                <w:spacing w:val="-4"/>
                <w:sz w:val="28"/>
                <w:szCs w:val="28"/>
              </w:rPr>
              <w:t>□</w:t>
            </w:r>
            <w:r w:rsidRPr="004E21A4">
              <w:rPr>
                <w:rFonts w:ascii="微軟正黑體" w:eastAsia="微軟正黑體" w:hAnsi="微軟正黑體"/>
                <w:spacing w:val="-4"/>
                <w:sz w:val="28"/>
                <w:szCs w:val="28"/>
              </w:rPr>
              <w:t>性騷擾事</w:t>
            </w:r>
            <w:r w:rsidRPr="004E21A4">
              <w:rPr>
                <w:rFonts w:ascii="微軟正黑體" w:eastAsia="微軟正黑體" w:hAnsi="微軟正黑體"/>
                <w:spacing w:val="-10"/>
                <w:sz w:val="28"/>
                <w:szCs w:val="28"/>
              </w:rPr>
              <w:t>件</w:t>
            </w:r>
            <w:r w:rsidRPr="004E21A4">
              <w:rPr>
                <w:rFonts w:ascii="微軟正黑體" w:eastAsia="微軟正黑體" w:hAnsi="微軟正黑體" w:hint="eastAsia"/>
                <w:spacing w:val="-10"/>
                <w:sz w:val="28"/>
                <w:szCs w:val="28"/>
              </w:rPr>
              <w:t xml:space="preserve">    </w:t>
            </w:r>
            <w:r w:rsidRPr="004E21A4">
              <w:rPr>
                <w:rFonts w:ascii="標楷體" w:eastAsia="標楷體" w:hAnsi="標楷體"/>
                <w:spacing w:val="-4"/>
                <w:sz w:val="28"/>
                <w:szCs w:val="28"/>
              </w:rPr>
              <w:t>□</w:t>
            </w:r>
            <w:proofErr w:type="gramStart"/>
            <w:r w:rsidRPr="004E21A4">
              <w:rPr>
                <w:rFonts w:ascii="微軟正黑體" w:eastAsia="微軟正黑體" w:hAnsi="微軟正黑體"/>
                <w:spacing w:val="-5"/>
                <w:sz w:val="28"/>
                <w:szCs w:val="28"/>
              </w:rPr>
              <w:t>性霸凌</w:t>
            </w:r>
            <w:proofErr w:type="gramEnd"/>
            <w:r w:rsidRPr="004E21A4">
              <w:rPr>
                <w:rFonts w:ascii="微軟正黑體" w:eastAsia="微軟正黑體" w:hAnsi="微軟正黑體"/>
                <w:spacing w:val="-5"/>
                <w:sz w:val="28"/>
                <w:szCs w:val="28"/>
              </w:rPr>
              <w:t>事件</w:t>
            </w:r>
          </w:p>
        </w:tc>
      </w:tr>
      <w:tr w:rsidR="000D5759" w:rsidRPr="004E21A4" w14:paraId="595B7BBF" w14:textId="77777777" w:rsidTr="004E21A4">
        <w:trPr>
          <w:trHeight w:val="952"/>
          <w:jc w:val="center"/>
        </w:trPr>
        <w:tc>
          <w:tcPr>
            <w:tcW w:w="2165" w:type="dxa"/>
            <w:tcBorders>
              <w:top w:val="single" w:sz="6" w:space="0" w:color="000000"/>
              <w:left w:val="single" w:sz="12" w:space="0" w:color="000000"/>
            </w:tcBorders>
            <w:vAlign w:val="center"/>
          </w:tcPr>
          <w:p w14:paraId="5A531EE8" w14:textId="6CEACBF3" w:rsidR="000D5759" w:rsidRPr="004E21A4" w:rsidRDefault="00B10F2A" w:rsidP="004E21A4">
            <w:pPr>
              <w:pStyle w:val="TableParagraph"/>
              <w:tabs>
                <w:tab w:val="left" w:pos="1279"/>
              </w:tabs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E21A4">
              <w:rPr>
                <w:rFonts w:ascii="微軟正黑體" w:eastAsia="微軟正黑體" w:hAnsi="微軟正黑體"/>
                <w:sz w:val="28"/>
                <w:szCs w:val="28"/>
              </w:rPr>
              <w:t>申</w:t>
            </w:r>
            <w:r w:rsidRPr="004E21A4">
              <w:rPr>
                <w:rFonts w:ascii="微軟正黑體" w:eastAsia="微軟正黑體" w:hAnsi="微軟正黑體"/>
                <w:sz w:val="28"/>
                <w:szCs w:val="28"/>
              </w:rPr>
              <w:t>請</w:t>
            </w:r>
            <w:r w:rsidRPr="004E21A4">
              <w:rPr>
                <w:rFonts w:ascii="微軟正黑體" w:eastAsia="微軟正黑體" w:hAnsi="微軟正黑體"/>
                <w:sz w:val="28"/>
                <w:szCs w:val="28"/>
              </w:rPr>
              <w:t>人</w:t>
            </w:r>
            <w:r w:rsidRPr="004E21A4">
              <w:rPr>
                <w:rFonts w:ascii="微軟正黑體" w:eastAsia="微軟正黑體" w:hAnsi="微軟正黑體"/>
                <w:spacing w:val="-10"/>
                <w:sz w:val="28"/>
                <w:szCs w:val="28"/>
              </w:rPr>
              <w:t>姓</w:t>
            </w:r>
            <w:r w:rsidRPr="004E21A4">
              <w:rPr>
                <w:rFonts w:ascii="微軟正黑體" w:eastAsia="微軟正黑體" w:hAnsi="微軟正黑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2580" w:type="dxa"/>
          </w:tcPr>
          <w:p w14:paraId="41D58279" w14:textId="77777777" w:rsidR="000D5759" w:rsidRPr="004E21A4" w:rsidRDefault="000D5759">
            <w:pPr>
              <w:pStyle w:val="TableParagrap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238" w:type="dxa"/>
            <w:vAlign w:val="center"/>
          </w:tcPr>
          <w:p w14:paraId="36FB2DC8" w14:textId="77777777" w:rsidR="000D5759" w:rsidRPr="004E21A4" w:rsidRDefault="00B10F2A" w:rsidP="004E21A4">
            <w:pPr>
              <w:pStyle w:val="TableParagraph"/>
              <w:tabs>
                <w:tab w:val="left" w:pos="1279"/>
              </w:tabs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E21A4">
              <w:rPr>
                <w:rFonts w:ascii="微軟正黑體" w:eastAsia="微軟正黑體" w:hAnsi="微軟正黑體"/>
                <w:sz w:val="28"/>
                <w:szCs w:val="28"/>
              </w:rPr>
              <w:t>性別</w:t>
            </w:r>
          </w:p>
        </w:tc>
        <w:tc>
          <w:tcPr>
            <w:tcW w:w="1441" w:type="dxa"/>
            <w:gridSpan w:val="2"/>
          </w:tcPr>
          <w:p w14:paraId="5D18129E" w14:textId="4ADE33B9" w:rsidR="000D5759" w:rsidRPr="004E21A4" w:rsidRDefault="004E21A4">
            <w:pPr>
              <w:pStyle w:val="TableParagraph"/>
              <w:spacing w:before="114" w:line="388" w:lineRule="exact"/>
              <w:ind w:left="402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E21A4">
              <w:rPr>
                <w:rFonts w:ascii="標楷體" w:eastAsia="標楷體" w:hAnsi="標楷體"/>
                <w:spacing w:val="-4"/>
                <w:sz w:val="28"/>
                <w:szCs w:val="28"/>
              </w:rPr>
              <w:t>□</w:t>
            </w:r>
            <w:r w:rsidR="00B10F2A" w:rsidRPr="004E21A4">
              <w:rPr>
                <w:rFonts w:ascii="微軟正黑體" w:eastAsia="微軟正黑體" w:hAnsi="微軟正黑體"/>
                <w:spacing w:val="-6"/>
                <w:sz w:val="28"/>
                <w:szCs w:val="28"/>
              </w:rPr>
              <w:t>男</w:t>
            </w:r>
          </w:p>
          <w:p w14:paraId="7F8F23BE" w14:textId="5F59546D" w:rsidR="000D5759" w:rsidRPr="004E21A4" w:rsidRDefault="004E21A4">
            <w:pPr>
              <w:pStyle w:val="TableParagraph"/>
              <w:spacing w:line="388" w:lineRule="exact"/>
              <w:ind w:left="402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E21A4">
              <w:rPr>
                <w:rFonts w:ascii="標楷體" w:eastAsia="標楷體" w:hAnsi="標楷體"/>
                <w:spacing w:val="-4"/>
                <w:sz w:val="28"/>
                <w:szCs w:val="28"/>
              </w:rPr>
              <w:t>□</w:t>
            </w:r>
            <w:r w:rsidR="00B10F2A" w:rsidRPr="004E21A4">
              <w:rPr>
                <w:rFonts w:ascii="微軟正黑體" w:eastAsia="微軟正黑體" w:hAnsi="微軟正黑體"/>
                <w:spacing w:val="-6"/>
                <w:sz w:val="28"/>
                <w:szCs w:val="28"/>
              </w:rPr>
              <w:t>女</w:t>
            </w:r>
          </w:p>
        </w:tc>
        <w:tc>
          <w:tcPr>
            <w:tcW w:w="919" w:type="dxa"/>
          </w:tcPr>
          <w:p w14:paraId="315B22E4" w14:textId="77777777" w:rsidR="000D5759" w:rsidRPr="004E21A4" w:rsidRDefault="00B10F2A">
            <w:pPr>
              <w:pStyle w:val="TableParagraph"/>
              <w:spacing w:before="152" w:line="208" w:lineRule="auto"/>
              <w:ind w:left="142" w:right="121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E21A4">
              <w:rPr>
                <w:rFonts w:ascii="微軟正黑體" w:eastAsia="微軟正黑體" w:hAnsi="微軟正黑體"/>
                <w:spacing w:val="-6"/>
                <w:sz w:val="28"/>
                <w:szCs w:val="28"/>
              </w:rPr>
              <w:t>申請日期</w:t>
            </w:r>
          </w:p>
        </w:tc>
        <w:tc>
          <w:tcPr>
            <w:tcW w:w="1501" w:type="dxa"/>
            <w:gridSpan w:val="2"/>
            <w:tcBorders>
              <w:right w:val="single" w:sz="12" w:space="0" w:color="000000"/>
            </w:tcBorders>
            <w:vAlign w:val="center"/>
          </w:tcPr>
          <w:p w14:paraId="105649D7" w14:textId="77777777" w:rsidR="000D5759" w:rsidRPr="004E21A4" w:rsidRDefault="000D5759" w:rsidP="004E21A4">
            <w:pPr>
              <w:pStyle w:val="TableParagraph"/>
              <w:tabs>
                <w:tab w:val="left" w:pos="1279"/>
              </w:tabs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0D5759" w:rsidRPr="004E21A4" w14:paraId="3B7B8C02" w14:textId="77777777" w:rsidTr="004E21A4">
        <w:trPr>
          <w:trHeight w:val="830"/>
          <w:jc w:val="center"/>
        </w:trPr>
        <w:tc>
          <w:tcPr>
            <w:tcW w:w="2165" w:type="dxa"/>
            <w:tcBorders>
              <w:left w:val="single" w:sz="12" w:space="0" w:color="000000"/>
            </w:tcBorders>
            <w:vAlign w:val="center"/>
          </w:tcPr>
          <w:p w14:paraId="25A72288" w14:textId="4C0AC9A7" w:rsidR="000D5759" w:rsidRPr="004E21A4" w:rsidRDefault="00B10F2A" w:rsidP="004E21A4">
            <w:pPr>
              <w:pStyle w:val="TableParagraph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E21A4">
              <w:rPr>
                <w:rFonts w:ascii="微軟正黑體" w:eastAsia="微軟正黑體" w:hAnsi="微軟正黑體"/>
                <w:spacing w:val="-6"/>
                <w:sz w:val="28"/>
                <w:szCs w:val="28"/>
              </w:rPr>
              <w:t>服務</w:t>
            </w:r>
            <w:r w:rsidRPr="004E21A4">
              <w:rPr>
                <w:rFonts w:ascii="微軟正黑體" w:eastAsia="微軟正黑體" w:hAnsi="微軟正黑體"/>
                <w:spacing w:val="-2"/>
                <w:sz w:val="28"/>
                <w:szCs w:val="28"/>
              </w:rPr>
              <w:t>或就學單位</w:t>
            </w:r>
          </w:p>
        </w:tc>
        <w:tc>
          <w:tcPr>
            <w:tcW w:w="2580" w:type="dxa"/>
          </w:tcPr>
          <w:p w14:paraId="17E49493" w14:textId="77777777" w:rsidR="000D5759" w:rsidRPr="004E21A4" w:rsidRDefault="000D5759">
            <w:pPr>
              <w:pStyle w:val="TableParagrap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238" w:type="dxa"/>
            <w:vAlign w:val="center"/>
          </w:tcPr>
          <w:p w14:paraId="4B229F93" w14:textId="77777777" w:rsidR="004E21A4" w:rsidRDefault="00B10F2A" w:rsidP="004E21A4">
            <w:pPr>
              <w:pStyle w:val="TableParagraph"/>
              <w:tabs>
                <w:tab w:val="left" w:pos="1279"/>
              </w:tabs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E21A4">
              <w:rPr>
                <w:rFonts w:ascii="微軟正黑體" w:eastAsia="微軟正黑體" w:hAnsi="微軟正黑體"/>
                <w:sz w:val="28"/>
                <w:szCs w:val="28"/>
              </w:rPr>
              <w:t>職稱</w:t>
            </w:r>
          </w:p>
          <w:p w14:paraId="372484B9" w14:textId="0A5096E8" w:rsidR="000D5759" w:rsidRPr="004E21A4" w:rsidRDefault="00B10F2A" w:rsidP="004E21A4">
            <w:pPr>
              <w:pStyle w:val="TableParagraph"/>
              <w:tabs>
                <w:tab w:val="left" w:pos="1279"/>
              </w:tabs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E21A4">
              <w:rPr>
                <w:rFonts w:ascii="微軟正黑體" w:eastAsia="微軟正黑體" w:hAnsi="微軟正黑體"/>
                <w:sz w:val="28"/>
                <w:szCs w:val="28"/>
              </w:rPr>
              <w:t>或班級</w:t>
            </w:r>
          </w:p>
        </w:tc>
        <w:tc>
          <w:tcPr>
            <w:tcW w:w="3861" w:type="dxa"/>
            <w:gridSpan w:val="5"/>
            <w:tcBorders>
              <w:right w:val="single" w:sz="12" w:space="0" w:color="000000"/>
            </w:tcBorders>
          </w:tcPr>
          <w:p w14:paraId="0F048553" w14:textId="77777777" w:rsidR="000D5759" w:rsidRPr="004E21A4" w:rsidRDefault="000D5759">
            <w:pPr>
              <w:pStyle w:val="TableParagrap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0D5759" w:rsidRPr="004E21A4" w14:paraId="68AEED6F" w14:textId="77777777" w:rsidTr="004E21A4">
        <w:trPr>
          <w:trHeight w:val="1081"/>
          <w:jc w:val="center"/>
        </w:trPr>
        <w:tc>
          <w:tcPr>
            <w:tcW w:w="2165" w:type="dxa"/>
            <w:tcBorders>
              <w:left w:val="single" w:sz="12" w:space="0" w:color="000000"/>
            </w:tcBorders>
            <w:vAlign w:val="center"/>
          </w:tcPr>
          <w:p w14:paraId="0DB6EDD0" w14:textId="77777777" w:rsidR="000D5759" w:rsidRPr="004E21A4" w:rsidRDefault="00B10F2A" w:rsidP="004E21A4">
            <w:pPr>
              <w:pStyle w:val="TableParagraph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E21A4">
              <w:rPr>
                <w:rFonts w:ascii="微軟正黑體" w:eastAsia="微軟正黑體" w:hAnsi="微軟正黑體"/>
                <w:spacing w:val="-2"/>
                <w:sz w:val="28"/>
                <w:szCs w:val="28"/>
              </w:rPr>
              <w:t>身分證統一編號</w:t>
            </w:r>
          </w:p>
          <w:p w14:paraId="3DCE0A2C" w14:textId="5FA358D1" w:rsidR="000D5759" w:rsidRPr="004E21A4" w:rsidRDefault="004E21A4" w:rsidP="004E21A4">
            <w:pPr>
              <w:pStyle w:val="TableParagraph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(</w:t>
            </w:r>
            <w:r w:rsidR="00B10F2A" w:rsidRPr="004E21A4">
              <w:rPr>
                <w:rFonts w:ascii="微軟正黑體" w:eastAsia="微軟正黑體" w:hAnsi="微軟正黑體"/>
                <w:sz w:val="28"/>
                <w:szCs w:val="28"/>
              </w:rPr>
              <w:t>或護照號碼</w:t>
            </w:r>
            <w:r>
              <w:rPr>
                <w:rFonts w:ascii="微軟正黑體" w:eastAsia="微軟正黑體" w:hAnsi="微軟正黑體"/>
                <w:spacing w:val="-10"/>
                <w:sz w:val="28"/>
                <w:szCs w:val="28"/>
              </w:rPr>
              <w:t>)</w:t>
            </w:r>
          </w:p>
        </w:tc>
        <w:tc>
          <w:tcPr>
            <w:tcW w:w="2580" w:type="dxa"/>
          </w:tcPr>
          <w:p w14:paraId="24690A03" w14:textId="77777777" w:rsidR="000D5759" w:rsidRPr="004E21A4" w:rsidRDefault="000D5759">
            <w:pPr>
              <w:pStyle w:val="TableParagrap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238" w:type="dxa"/>
            <w:vAlign w:val="center"/>
          </w:tcPr>
          <w:p w14:paraId="7B5CB4DD" w14:textId="603D22F5" w:rsidR="000D5759" w:rsidRPr="004E21A4" w:rsidRDefault="00B10F2A" w:rsidP="004E21A4">
            <w:pPr>
              <w:pStyle w:val="TableParagraph"/>
              <w:tabs>
                <w:tab w:val="left" w:pos="1279"/>
              </w:tabs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E21A4">
              <w:rPr>
                <w:rFonts w:ascii="微軟正黑體" w:eastAsia="微軟正黑體" w:hAnsi="微軟正黑體"/>
                <w:sz w:val="28"/>
                <w:szCs w:val="28"/>
              </w:rPr>
              <w:t>住</w:t>
            </w:r>
            <w:r w:rsidR="004E21A4">
              <w:rPr>
                <w:rFonts w:ascii="微軟正黑體" w:eastAsia="微軟正黑體" w:hAnsi="微軟正黑體"/>
                <w:sz w:val="28"/>
                <w:szCs w:val="28"/>
              </w:rPr>
              <w:t>(</w:t>
            </w:r>
            <w:r w:rsidRPr="004E21A4">
              <w:rPr>
                <w:rFonts w:ascii="微軟正黑體" w:eastAsia="微軟正黑體" w:hAnsi="微軟正黑體"/>
                <w:sz w:val="28"/>
                <w:szCs w:val="28"/>
              </w:rPr>
              <w:t>居</w:t>
            </w:r>
            <w:r w:rsidR="004E21A4">
              <w:rPr>
                <w:rFonts w:ascii="微軟正黑體" w:eastAsia="微軟正黑體" w:hAnsi="微軟正黑體"/>
                <w:sz w:val="28"/>
                <w:szCs w:val="28"/>
              </w:rPr>
              <w:t>)</w:t>
            </w:r>
            <w:r w:rsidRPr="004E21A4">
              <w:rPr>
                <w:rFonts w:ascii="微軟正黑體" w:eastAsia="微軟正黑體" w:hAnsi="微軟正黑體"/>
                <w:sz w:val="28"/>
                <w:szCs w:val="28"/>
              </w:rPr>
              <w:t>所</w:t>
            </w:r>
          </w:p>
        </w:tc>
        <w:tc>
          <w:tcPr>
            <w:tcW w:w="3861" w:type="dxa"/>
            <w:gridSpan w:val="5"/>
            <w:tcBorders>
              <w:right w:val="single" w:sz="12" w:space="0" w:color="000000"/>
            </w:tcBorders>
          </w:tcPr>
          <w:p w14:paraId="2E936C4F" w14:textId="77777777" w:rsidR="000D5759" w:rsidRPr="004E21A4" w:rsidRDefault="000D5759">
            <w:pPr>
              <w:pStyle w:val="TableParagrap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0D5759" w:rsidRPr="004E21A4" w14:paraId="71996BA3" w14:textId="77777777" w:rsidTr="004E21A4">
        <w:trPr>
          <w:trHeight w:val="1080"/>
          <w:jc w:val="center"/>
        </w:trPr>
        <w:tc>
          <w:tcPr>
            <w:tcW w:w="2165" w:type="dxa"/>
            <w:tcBorders>
              <w:left w:val="single" w:sz="12" w:space="0" w:color="000000"/>
            </w:tcBorders>
            <w:vAlign w:val="center"/>
          </w:tcPr>
          <w:p w14:paraId="19D7BA41" w14:textId="77777777" w:rsidR="000D5759" w:rsidRPr="004E21A4" w:rsidRDefault="00B10F2A" w:rsidP="004E21A4">
            <w:pPr>
              <w:pStyle w:val="TableParagraph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E21A4">
              <w:rPr>
                <w:rFonts w:ascii="微軟正黑體" w:eastAsia="微軟正黑體" w:hAnsi="微軟正黑體"/>
                <w:spacing w:val="-6"/>
                <w:sz w:val="28"/>
                <w:szCs w:val="28"/>
              </w:rPr>
              <w:t>聯絡電話</w:t>
            </w:r>
          </w:p>
        </w:tc>
        <w:tc>
          <w:tcPr>
            <w:tcW w:w="7679" w:type="dxa"/>
            <w:gridSpan w:val="7"/>
            <w:tcBorders>
              <w:right w:val="single" w:sz="12" w:space="0" w:color="000000"/>
            </w:tcBorders>
          </w:tcPr>
          <w:p w14:paraId="5C676C83" w14:textId="77777777" w:rsidR="004E21A4" w:rsidRPr="004E21A4" w:rsidRDefault="004E21A4" w:rsidP="004E21A4">
            <w:pPr>
              <w:pStyle w:val="TableParagraph"/>
              <w:spacing w:line="388" w:lineRule="exact"/>
              <w:ind w:left="28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E21A4">
              <w:rPr>
                <w:rFonts w:ascii="微軟正黑體" w:eastAsia="微軟正黑體" w:hAnsi="微軟正黑體"/>
                <w:sz w:val="28"/>
                <w:szCs w:val="28"/>
              </w:rPr>
              <w:t>(</w:t>
            </w:r>
            <w:r w:rsidR="00B10F2A" w:rsidRPr="004E21A4">
              <w:rPr>
                <w:rFonts w:ascii="微軟正黑體" w:eastAsia="微軟正黑體" w:hAnsi="微軟正黑體"/>
                <w:sz w:val="28"/>
                <w:szCs w:val="28"/>
              </w:rPr>
              <w:t>O</w:t>
            </w:r>
            <w:r w:rsidRPr="004E21A4">
              <w:rPr>
                <w:rFonts w:ascii="微軟正黑體" w:eastAsia="微軟正黑體" w:hAnsi="微軟正黑體"/>
                <w:sz w:val="28"/>
                <w:szCs w:val="28"/>
              </w:rPr>
              <w:t>)</w:t>
            </w:r>
            <w:r w:rsidR="00B10F2A" w:rsidRPr="004E21A4">
              <w:rPr>
                <w:rFonts w:ascii="微軟正黑體" w:eastAsia="微軟正黑體" w:hAnsi="微軟正黑體"/>
                <w:sz w:val="28"/>
                <w:szCs w:val="28"/>
              </w:rPr>
              <w:t>：</w:t>
            </w:r>
          </w:p>
          <w:p w14:paraId="1FB56CBB" w14:textId="06BACB24" w:rsidR="000D5759" w:rsidRPr="004E21A4" w:rsidRDefault="004E21A4" w:rsidP="004E21A4">
            <w:pPr>
              <w:pStyle w:val="TableParagraph"/>
              <w:spacing w:line="388" w:lineRule="exact"/>
              <w:ind w:left="28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(</w:t>
            </w:r>
            <w:r w:rsidR="00B10F2A" w:rsidRPr="004E21A4">
              <w:rPr>
                <w:rFonts w:ascii="微軟正黑體" w:eastAsia="微軟正黑體" w:hAnsi="微軟正黑體"/>
                <w:sz w:val="28"/>
                <w:szCs w:val="28"/>
              </w:rPr>
              <w:t>H</w:t>
            </w:r>
            <w:r w:rsidRPr="004E21A4">
              <w:rPr>
                <w:rFonts w:ascii="微軟正黑體" w:eastAsia="微軟正黑體" w:hAnsi="微軟正黑體"/>
                <w:sz w:val="28"/>
                <w:szCs w:val="28"/>
              </w:rPr>
              <w:t>)</w:t>
            </w:r>
            <w:r w:rsidR="00B10F2A" w:rsidRPr="004E21A4">
              <w:rPr>
                <w:rFonts w:ascii="微軟正黑體" w:eastAsia="微軟正黑體" w:hAnsi="微軟正黑體"/>
                <w:sz w:val="28"/>
                <w:szCs w:val="28"/>
              </w:rPr>
              <w:t>：</w:t>
            </w:r>
          </w:p>
          <w:p w14:paraId="0E1909CB" w14:textId="77777777" w:rsidR="000D5759" w:rsidRPr="004E21A4" w:rsidRDefault="00B10F2A">
            <w:pPr>
              <w:pStyle w:val="TableParagraph"/>
              <w:spacing w:line="312" w:lineRule="exact"/>
              <w:ind w:left="189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E21A4">
              <w:rPr>
                <w:rFonts w:ascii="微軟正黑體" w:eastAsia="微軟正黑體" w:hAnsi="微軟正黑體"/>
                <w:sz w:val="28"/>
                <w:szCs w:val="28"/>
              </w:rPr>
              <w:t>行動電話：</w:t>
            </w:r>
          </w:p>
        </w:tc>
      </w:tr>
      <w:tr w:rsidR="000D5759" w:rsidRPr="004E21A4" w14:paraId="0FFBC3A8" w14:textId="77777777" w:rsidTr="004E21A4">
        <w:trPr>
          <w:trHeight w:val="1907"/>
          <w:jc w:val="center"/>
        </w:trPr>
        <w:tc>
          <w:tcPr>
            <w:tcW w:w="2165" w:type="dxa"/>
            <w:tcBorders>
              <w:left w:val="single" w:sz="12" w:space="0" w:color="000000"/>
            </w:tcBorders>
            <w:vAlign w:val="center"/>
          </w:tcPr>
          <w:p w14:paraId="4F0445E1" w14:textId="77777777" w:rsidR="000D5759" w:rsidRPr="004E21A4" w:rsidRDefault="00B10F2A" w:rsidP="004E21A4">
            <w:pPr>
              <w:pStyle w:val="TableParagraph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E21A4">
              <w:rPr>
                <w:rFonts w:ascii="微軟正黑體" w:eastAsia="微軟正黑體" w:hAnsi="微軟正黑體"/>
                <w:spacing w:val="-6"/>
                <w:sz w:val="28"/>
                <w:szCs w:val="28"/>
              </w:rPr>
              <w:t>案情摘要</w:t>
            </w:r>
          </w:p>
        </w:tc>
        <w:tc>
          <w:tcPr>
            <w:tcW w:w="7679" w:type="dxa"/>
            <w:gridSpan w:val="7"/>
            <w:tcBorders>
              <w:right w:val="single" w:sz="12" w:space="0" w:color="000000"/>
            </w:tcBorders>
          </w:tcPr>
          <w:p w14:paraId="71F99CA8" w14:textId="77777777" w:rsidR="000D5759" w:rsidRPr="004E21A4" w:rsidRDefault="000D5759">
            <w:pPr>
              <w:pStyle w:val="TableParagrap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0D5759" w:rsidRPr="004E21A4" w14:paraId="5C9B6DC5" w14:textId="77777777" w:rsidTr="004E21A4">
        <w:trPr>
          <w:trHeight w:val="1453"/>
          <w:jc w:val="center"/>
        </w:trPr>
        <w:tc>
          <w:tcPr>
            <w:tcW w:w="2165" w:type="dxa"/>
            <w:vMerge w:val="restart"/>
            <w:tcBorders>
              <w:left w:val="single" w:sz="12" w:space="0" w:color="000000"/>
            </w:tcBorders>
            <w:vAlign w:val="center"/>
          </w:tcPr>
          <w:p w14:paraId="7CAF8943" w14:textId="77777777" w:rsidR="000D5759" w:rsidRPr="004E21A4" w:rsidRDefault="00B10F2A" w:rsidP="004E21A4">
            <w:pPr>
              <w:pStyle w:val="TableParagraph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E21A4">
              <w:rPr>
                <w:rFonts w:ascii="微軟正黑體" w:eastAsia="微軟正黑體" w:hAnsi="微軟正黑體"/>
                <w:spacing w:val="-6"/>
                <w:sz w:val="28"/>
                <w:szCs w:val="28"/>
              </w:rPr>
              <w:t>撤回聲明</w:t>
            </w:r>
          </w:p>
        </w:tc>
        <w:tc>
          <w:tcPr>
            <w:tcW w:w="7679" w:type="dxa"/>
            <w:gridSpan w:val="7"/>
            <w:tcBorders>
              <w:bottom w:val="single" w:sz="8" w:space="0" w:color="000000"/>
              <w:right w:val="single" w:sz="12" w:space="0" w:color="000000"/>
            </w:tcBorders>
          </w:tcPr>
          <w:p w14:paraId="7531D29D" w14:textId="77777777" w:rsidR="000D5759" w:rsidRPr="004E21A4" w:rsidRDefault="00B10F2A">
            <w:pPr>
              <w:pStyle w:val="TableParagraph"/>
              <w:tabs>
                <w:tab w:val="left" w:pos="3070"/>
                <w:tab w:val="left" w:pos="3872"/>
                <w:tab w:val="left" w:pos="4671"/>
              </w:tabs>
              <w:spacing w:before="112"/>
              <w:ind w:left="669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E21A4">
              <w:rPr>
                <w:rFonts w:ascii="微軟正黑體" w:eastAsia="微軟正黑體" w:hAnsi="微軟正黑體"/>
                <w:spacing w:val="-4"/>
                <w:sz w:val="28"/>
                <w:szCs w:val="28"/>
              </w:rPr>
              <w:t>申請人先前</w:t>
            </w:r>
            <w:r w:rsidRPr="004E21A4">
              <w:rPr>
                <w:rFonts w:ascii="微軟正黑體" w:eastAsia="微軟正黑體" w:hAnsi="微軟正黑體"/>
                <w:spacing w:val="-10"/>
                <w:sz w:val="28"/>
                <w:szCs w:val="28"/>
              </w:rPr>
              <w:t>於</w:t>
            </w:r>
            <w:r w:rsidRPr="004E21A4">
              <w:rPr>
                <w:rFonts w:ascii="微軟正黑體" w:eastAsia="微軟正黑體" w:hAnsi="微軟正黑體"/>
                <w:sz w:val="28"/>
                <w:szCs w:val="28"/>
              </w:rPr>
              <w:tab/>
            </w:r>
            <w:r w:rsidRPr="004E21A4">
              <w:rPr>
                <w:rFonts w:ascii="微軟正黑體" w:eastAsia="微軟正黑體" w:hAnsi="微軟正黑體"/>
                <w:spacing w:val="-10"/>
                <w:sz w:val="28"/>
                <w:szCs w:val="28"/>
              </w:rPr>
              <w:t>年</w:t>
            </w:r>
            <w:r w:rsidRPr="004E21A4">
              <w:rPr>
                <w:rFonts w:ascii="微軟正黑體" w:eastAsia="微軟正黑體" w:hAnsi="微軟正黑體"/>
                <w:sz w:val="28"/>
                <w:szCs w:val="28"/>
              </w:rPr>
              <w:tab/>
            </w:r>
            <w:r w:rsidRPr="004E21A4">
              <w:rPr>
                <w:rFonts w:ascii="微軟正黑體" w:eastAsia="微軟正黑體" w:hAnsi="微軟正黑體"/>
                <w:spacing w:val="-10"/>
                <w:sz w:val="28"/>
                <w:szCs w:val="28"/>
              </w:rPr>
              <w:t>月</w:t>
            </w:r>
            <w:r w:rsidRPr="004E21A4">
              <w:rPr>
                <w:rFonts w:ascii="微軟正黑體" w:eastAsia="微軟正黑體" w:hAnsi="微軟正黑體"/>
                <w:sz w:val="28"/>
                <w:szCs w:val="28"/>
              </w:rPr>
              <w:tab/>
            </w:r>
            <w:r w:rsidRPr="004E21A4">
              <w:rPr>
                <w:rFonts w:ascii="微軟正黑體" w:eastAsia="微軟正黑體" w:hAnsi="微軟正黑體"/>
                <w:spacing w:val="-4"/>
                <w:sz w:val="28"/>
                <w:szCs w:val="28"/>
              </w:rPr>
              <w:t>日，</w:t>
            </w:r>
            <w:r w:rsidRPr="004E21A4">
              <w:rPr>
                <w:rFonts w:ascii="微軟正黑體" w:eastAsia="微軟正黑體" w:hAnsi="微軟正黑體"/>
                <w:spacing w:val="-10"/>
                <w:sz w:val="28"/>
                <w:szCs w:val="28"/>
              </w:rPr>
              <w:t>向</w:t>
            </w:r>
          </w:p>
          <w:p w14:paraId="1369CAF2" w14:textId="77777777" w:rsidR="000D5759" w:rsidRPr="004E21A4" w:rsidRDefault="00B10F2A">
            <w:pPr>
              <w:pStyle w:val="TableParagraph"/>
              <w:tabs>
                <w:tab w:val="left" w:pos="2268"/>
              </w:tabs>
              <w:spacing w:before="85"/>
              <w:ind w:left="28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E21A4">
              <w:rPr>
                <w:rFonts w:ascii="微軟正黑體" w:eastAsia="微軟正黑體" w:hAnsi="微軟正黑體"/>
                <w:sz w:val="28"/>
                <w:szCs w:val="28"/>
                <w:u w:val="single"/>
              </w:rPr>
              <w:tab/>
            </w:r>
            <w:r w:rsidRPr="004E21A4">
              <w:rPr>
                <w:rFonts w:ascii="微軟正黑體" w:eastAsia="微軟正黑體" w:hAnsi="微軟正黑體"/>
                <w:spacing w:val="-9"/>
                <w:sz w:val="28"/>
                <w:szCs w:val="28"/>
              </w:rPr>
              <w:t>性別平等教育委員會所提之申請案，因</w:t>
            </w:r>
          </w:p>
        </w:tc>
      </w:tr>
      <w:tr w:rsidR="000D5759" w:rsidRPr="004E21A4" w14:paraId="618D51B4" w14:textId="77777777" w:rsidTr="004E21A4">
        <w:trPr>
          <w:trHeight w:val="672"/>
          <w:jc w:val="center"/>
        </w:trPr>
        <w:tc>
          <w:tcPr>
            <w:tcW w:w="2165" w:type="dxa"/>
            <w:vMerge/>
            <w:tcBorders>
              <w:top w:val="nil"/>
              <w:left w:val="single" w:sz="12" w:space="0" w:color="000000"/>
            </w:tcBorders>
            <w:vAlign w:val="center"/>
          </w:tcPr>
          <w:p w14:paraId="51CEFFD3" w14:textId="77777777" w:rsidR="000D5759" w:rsidRPr="004E21A4" w:rsidRDefault="000D5759" w:rsidP="004E21A4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7679" w:type="dxa"/>
            <w:gridSpan w:val="7"/>
            <w:tcBorders>
              <w:top w:val="single" w:sz="8" w:space="0" w:color="000000"/>
              <w:right w:val="single" w:sz="12" w:space="0" w:color="000000"/>
            </w:tcBorders>
          </w:tcPr>
          <w:p w14:paraId="0D3912A7" w14:textId="77777777" w:rsidR="000D5759" w:rsidRPr="004E21A4" w:rsidRDefault="00B10F2A">
            <w:pPr>
              <w:pStyle w:val="TableParagraph"/>
              <w:spacing w:before="139"/>
              <w:ind w:left="28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E21A4">
              <w:rPr>
                <w:rFonts w:ascii="微軟正黑體" w:eastAsia="微軟正黑體" w:hAnsi="微軟正黑體"/>
                <w:spacing w:val="-6"/>
                <w:sz w:val="28"/>
                <w:szCs w:val="28"/>
              </w:rPr>
              <w:t>擬予撤回。</w:t>
            </w:r>
          </w:p>
        </w:tc>
      </w:tr>
      <w:tr w:rsidR="000D5759" w:rsidRPr="004E21A4" w14:paraId="62E19BD0" w14:textId="77777777" w:rsidTr="004E21A4">
        <w:trPr>
          <w:trHeight w:val="2082"/>
          <w:jc w:val="center"/>
        </w:trPr>
        <w:tc>
          <w:tcPr>
            <w:tcW w:w="2165" w:type="dxa"/>
            <w:tcBorders>
              <w:left w:val="single" w:sz="12" w:space="0" w:color="000000"/>
            </w:tcBorders>
            <w:vAlign w:val="center"/>
          </w:tcPr>
          <w:p w14:paraId="56A02D06" w14:textId="4860DB03" w:rsidR="000D5759" w:rsidRPr="004E21A4" w:rsidRDefault="00B10F2A" w:rsidP="004E21A4">
            <w:pPr>
              <w:pStyle w:val="TableParagraph"/>
              <w:tabs>
                <w:tab w:val="left" w:pos="959"/>
              </w:tabs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E21A4">
              <w:rPr>
                <w:rFonts w:ascii="微軟正黑體" w:eastAsia="微軟正黑體" w:hAnsi="微軟正黑體"/>
                <w:spacing w:val="-10"/>
                <w:sz w:val="28"/>
                <w:szCs w:val="28"/>
              </w:rPr>
              <w:t>備</w:t>
            </w:r>
            <w:r w:rsidR="004E21A4">
              <w:rPr>
                <w:rFonts w:ascii="微軟正黑體" w:eastAsia="微軟正黑體" w:hAnsi="微軟正黑體" w:hint="eastAsia"/>
                <w:spacing w:val="-10"/>
                <w:sz w:val="28"/>
                <w:szCs w:val="28"/>
              </w:rPr>
              <w:t xml:space="preserve">        </w:t>
            </w:r>
            <w:proofErr w:type="gramStart"/>
            <w:r w:rsidRPr="004E21A4">
              <w:rPr>
                <w:rFonts w:ascii="微軟正黑體" w:eastAsia="微軟正黑體" w:hAnsi="微軟正黑體"/>
                <w:spacing w:val="-10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7679" w:type="dxa"/>
            <w:gridSpan w:val="7"/>
            <w:tcBorders>
              <w:right w:val="single" w:sz="12" w:space="0" w:color="000000"/>
            </w:tcBorders>
          </w:tcPr>
          <w:p w14:paraId="51A28553" w14:textId="71568C2D" w:rsidR="000D5759" w:rsidRPr="004E21A4" w:rsidRDefault="00B10F2A" w:rsidP="004E21A4">
            <w:pPr>
              <w:pStyle w:val="TableParagraph"/>
              <w:ind w:leftChars="20" w:left="44" w:rightChars="20" w:right="44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E21A4">
              <w:rPr>
                <w:rFonts w:ascii="微軟正黑體" w:eastAsia="微軟正黑體" w:hAnsi="微軟正黑體"/>
                <w:spacing w:val="-4"/>
                <w:sz w:val="28"/>
                <w:szCs w:val="28"/>
              </w:rPr>
              <w:t>依校園性侵害性騷擾或</w:t>
            </w:r>
            <w:proofErr w:type="gramStart"/>
            <w:r w:rsidRPr="004E21A4">
              <w:rPr>
                <w:rFonts w:ascii="微軟正黑體" w:eastAsia="微軟正黑體" w:hAnsi="微軟正黑體"/>
                <w:spacing w:val="-4"/>
                <w:sz w:val="28"/>
                <w:szCs w:val="28"/>
              </w:rPr>
              <w:t>性霸凌</w:t>
            </w:r>
            <w:proofErr w:type="gramEnd"/>
            <w:r w:rsidRPr="004E21A4">
              <w:rPr>
                <w:rFonts w:ascii="微軟正黑體" w:eastAsia="微軟正黑體" w:hAnsi="微軟正黑體"/>
                <w:spacing w:val="-4"/>
                <w:sz w:val="28"/>
                <w:szCs w:val="28"/>
              </w:rPr>
              <w:t>防治準則第</w:t>
            </w:r>
            <w:r w:rsidRPr="004E21A4">
              <w:rPr>
                <w:rFonts w:ascii="微軟正黑體" w:eastAsia="微軟正黑體" w:hAnsi="微軟正黑體"/>
                <w:spacing w:val="-2"/>
                <w:sz w:val="28"/>
                <w:szCs w:val="28"/>
              </w:rPr>
              <w:t>23</w:t>
            </w:r>
            <w:r w:rsidRPr="004E21A4">
              <w:rPr>
                <w:rFonts w:ascii="微軟正黑體" w:eastAsia="微軟正黑體" w:hAnsi="微軟正黑體"/>
                <w:spacing w:val="-20"/>
                <w:sz w:val="28"/>
                <w:szCs w:val="28"/>
              </w:rPr>
              <w:t>條第</w:t>
            </w:r>
            <w:r w:rsidRPr="004E21A4">
              <w:rPr>
                <w:rFonts w:ascii="微軟正黑體" w:eastAsia="微軟正黑體" w:hAnsi="微軟正黑體"/>
                <w:spacing w:val="-2"/>
                <w:sz w:val="28"/>
                <w:szCs w:val="28"/>
              </w:rPr>
              <w:t>1</w:t>
            </w:r>
            <w:r w:rsidRPr="004E21A4">
              <w:rPr>
                <w:rFonts w:ascii="微軟正黑體" w:eastAsia="微軟正黑體" w:hAnsi="微軟正黑體"/>
                <w:spacing w:val="-20"/>
                <w:sz w:val="28"/>
                <w:szCs w:val="28"/>
              </w:rPr>
              <w:t>項</w:t>
            </w:r>
            <w:r w:rsidRPr="004E21A4">
              <w:rPr>
                <w:rFonts w:ascii="微軟正黑體" w:eastAsia="微軟正黑體" w:hAnsi="微軟正黑體"/>
                <w:spacing w:val="-9"/>
                <w:sz w:val="28"/>
                <w:szCs w:val="28"/>
              </w:rPr>
              <w:t>第</w:t>
            </w:r>
            <w:r w:rsidRPr="004E21A4">
              <w:rPr>
                <w:rFonts w:ascii="微軟正黑體" w:eastAsia="微軟正黑體" w:hAnsi="微軟正黑體"/>
                <w:sz w:val="28"/>
                <w:szCs w:val="28"/>
              </w:rPr>
              <w:t>5</w:t>
            </w:r>
            <w:r w:rsidRPr="004E21A4">
              <w:rPr>
                <w:rFonts w:ascii="微軟正黑體" w:eastAsia="微軟正黑體" w:hAnsi="微軟正黑體"/>
                <w:spacing w:val="-15"/>
                <w:sz w:val="28"/>
                <w:szCs w:val="28"/>
              </w:rPr>
              <w:t>款規定：「申請人撤回申請調查時，為</w:t>
            </w:r>
            <w:proofErr w:type="gramStart"/>
            <w:r w:rsidRPr="004E21A4">
              <w:rPr>
                <w:rFonts w:ascii="微軟正黑體" w:eastAsia="微軟正黑體" w:hAnsi="微軟正黑體"/>
                <w:spacing w:val="-15"/>
                <w:sz w:val="28"/>
                <w:szCs w:val="28"/>
              </w:rPr>
              <w:t>釐</w:t>
            </w:r>
            <w:proofErr w:type="gramEnd"/>
            <w:r w:rsidRPr="004E21A4">
              <w:rPr>
                <w:rFonts w:ascii="微軟正黑體" w:eastAsia="微軟正黑體" w:hAnsi="微軟正黑體"/>
                <w:spacing w:val="-15"/>
                <w:sz w:val="28"/>
                <w:szCs w:val="28"/>
              </w:rPr>
              <w:t>清相關法</w:t>
            </w:r>
            <w:r w:rsidRPr="004E21A4">
              <w:rPr>
                <w:rFonts w:ascii="微軟正黑體" w:eastAsia="微軟正黑體" w:hAnsi="微軟正黑體"/>
                <w:spacing w:val="-2"/>
                <w:sz w:val="28"/>
                <w:szCs w:val="28"/>
              </w:rPr>
              <w:t>律責任，事件管轄學校或機關得經所設之性平會決議，或經行為人請求，繼續調查處理。學校所屬主管機關認</w:t>
            </w:r>
            <w:r w:rsidRPr="004E21A4">
              <w:rPr>
                <w:rFonts w:ascii="微軟正黑體" w:eastAsia="微軟正黑體" w:hAnsi="微軟正黑體"/>
                <w:spacing w:val="-5"/>
                <w:sz w:val="28"/>
                <w:szCs w:val="28"/>
              </w:rPr>
              <w:t>情節重大者，</w:t>
            </w:r>
            <w:proofErr w:type="gramStart"/>
            <w:r w:rsidRPr="004E21A4">
              <w:rPr>
                <w:rFonts w:ascii="微軟正黑體" w:eastAsia="微軟正黑體" w:hAnsi="微軟正黑體"/>
                <w:spacing w:val="-5"/>
                <w:sz w:val="28"/>
                <w:szCs w:val="28"/>
              </w:rPr>
              <w:t>應命事件</w:t>
            </w:r>
            <w:proofErr w:type="gramEnd"/>
            <w:r w:rsidRPr="004E21A4">
              <w:rPr>
                <w:rFonts w:ascii="微軟正黑體" w:eastAsia="微軟正黑體" w:hAnsi="微軟正黑體"/>
                <w:spacing w:val="-5"/>
                <w:sz w:val="28"/>
                <w:szCs w:val="28"/>
              </w:rPr>
              <w:t>管轄學校繼續調查處理。」</w:t>
            </w:r>
          </w:p>
        </w:tc>
      </w:tr>
      <w:tr w:rsidR="000D5759" w:rsidRPr="004E21A4" w14:paraId="03CC7A1C" w14:textId="77777777" w:rsidTr="004E21A4">
        <w:trPr>
          <w:trHeight w:val="2575"/>
          <w:jc w:val="center"/>
        </w:trPr>
        <w:tc>
          <w:tcPr>
            <w:tcW w:w="6900" w:type="dxa"/>
            <w:gridSpan w:val="4"/>
            <w:tcBorders>
              <w:left w:val="single" w:sz="12" w:space="0" w:color="000000"/>
              <w:bottom w:val="single" w:sz="12" w:space="0" w:color="000000"/>
              <w:right w:val="nil"/>
            </w:tcBorders>
          </w:tcPr>
          <w:p w14:paraId="04237287" w14:textId="77777777" w:rsidR="000D5759" w:rsidRPr="004E21A4" w:rsidRDefault="000D5759">
            <w:pPr>
              <w:pStyle w:val="TableParagraph"/>
              <w:spacing w:before="169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  <w:p w14:paraId="5EED5119" w14:textId="77777777" w:rsidR="000D5759" w:rsidRPr="004E21A4" w:rsidRDefault="00B10F2A">
            <w:pPr>
              <w:pStyle w:val="TableParagraph"/>
              <w:ind w:left="28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E21A4">
              <w:rPr>
                <w:rFonts w:ascii="微軟正黑體" w:eastAsia="微軟正黑體" w:hAnsi="微軟正黑體"/>
                <w:spacing w:val="-6"/>
                <w:sz w:val="28"/>
                <w:szCs w:val="28"/>
              </w:rPr>
              <w:t>此致</w:t>
            </w:r>
          </w:p>
          <w:p w14:paraId="514D24CA" w14:textId="45BE2044" w:rsidR="000D5759" w:rsidRPr="004E21A4" w:rsidRDefault="004E21A4">
            <w:pPr>
              <w:pStyle w:val="TableParagraph"/>
              <w:spacing w:before="304"/>
              <w:ind w:left="28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E21A4">
              <w:rPr>
                <w:rFonts w:ascii="微軟正黑體" w:eastAsia="微軟正黑體" w:hAnsi="微軟正黑體" w:cs="新細明體" w:hint="eastAsia"/>
                <w:sz w:val="28"/>
                <w:szCs w:val="28"/>
              </w:rPr>
              <w:t>桃園市楊梅區楊梅國民小學</w:t>
            </w:r>
            <w:r w:rsidR="00B10F2A" w:rsidRPr="004E21A4">
              <w:rPr>
                <w:rFonts w:ascii="微軟正黑體" w:eastAsia="微軟正黑體" w:hAnsi="微軟正黑體"/>
                <w:spacing w:val="-5"/>
                <w:sz w:val="28"/>
                <w:szCs w:val="28"/>
              </w:rPr>
              <w:t>性別平等教育委員會</w:t>
            </w:r>
          </w:p>
          <w:p w14:paraId="17894B20" w14:textId="77777777" w:rsidR="000D5759" w:rsidRPr="004E21A4" w:rsidRDefault="00B10F2A">
            <w:pPr>
              <w:pStyle w:val="TableParagraph"/>
              <w:tabs>
                <w:tab w:val="left" w:pos="1543"/>
                <w:tab w:val="left" w:pos="3084"/>
                <w:tab w:val="left" w:pos="4625"/>
                <w:tab w:val="left" w:pos="6166"/>
              </w:tabs>
              <w:spacing w:before="304"/>
              <w:ind w:left="2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E21A4">
              <w:rPr>
                <w:rFonts w:ascii="微軟正黑體" w:eastAsia="微軟正黑體" w:hAnsi="微軟正黑體"/>
                <w:spacing w:val="-10"/>
                <w:sz w:val="28"/>
                <w:szCs w:val="28"/>
              </w:rPr>
              <w:t>中</w:t>
            </w:r>
            <w:r w:rsidRPr="004E21A4">
              <w:rPr>
                <w:rFonts w:ascii="微軟正黑體" w:eastAsia="微軟正黑體" w:hAnsi="微軟正黑體"/>
                <w:sz w:val="28"/>
                <w:szCs w:val="28"/>
              </w:rPr>
              <w:tab/>
            </w:r>
            <w:r w:rsidRPr="004E21A4">
              <w:rPr>
                <w:rFonts w:ascii="微軟正黑體" w:eastAsia="微軟正黑體" w:hAnsi="微軟正黑體"/>
                <w:spacing w:val="-10"/>
                <w:sz w:val="28"/>
                <w:szCs w:val="28"/>
              </w:rPr>
              <w:t>華</w:t>
            </w:r>
            <w:r w:rsidRPr="004E21A4">
              <w:rPr>
                <w:rFonts w:ascii="微軟正黑體" w:eastAsia="微軟正黑體" w:hAnsi="微軟正黑體"/>
                <w:sz w:val="28"/>
                <w:szCs w:val="28"/>
              </w:rPr>
              <w:tab/>
            </w:r>
            <w:r w:rsidRPr="004E21A4">
              <w:rPr>
                <w:rFonts w:ascii="微軟正黑體" w:eastAsia="微軟正黑體" w:hAnsi="微軟正黑體"/>
                <w:spacing w:val="-10"/>
                <w:sz w:val="28"/>
                <w:szCs w:val="28"/>
              </w:rPr>
              <w:t>民</w:t>
            </w:r>
            <w:r w:rsidRPr="004E21A4">
              <w:rPr>
                <w:rFonts w:ascii="微軟正黑體" w:eastAsia="微軟正黑體" w:hAnsi="微軟正黑體"/>
                <w:sz w:val="28"/>
                <w:szCs w:val="28"/>
              </w:rPr>
              <w:tab/>
            </w:r>
            <w:r w:rsidRPr="004E21A4">
              <w:rPr>
                <w:rFonts w:ascii="微軟正黑體" w:eastAsia="微軟正黑體" w:hAnsi="微軟正黑體"/>
                <w:spacing w:val="-10"/>
                <w:sz w:val="28"/>
                <w:szCs w:val="28"/>
              </w:rPr>
              <w:t>國</w:t>
            </w:r>
            <w:r w:rsidRPr="004E21A4">
              <w:rPr>
                <w:rFonts w:ascii="微軟正黑體" w:eastAsia="微軟正黑體" w:hAnsi="微軟正黑體"/>
                <w:sz w:val="28"/>
                <w:szCs w:val="28"/>
              </w:rPr>
              <w:tab/>
            </w:r>
            <w:r w:rsidRPr="004E21A4">
              <w:rPr>
                <w:rFonts w:ascii="微軟正黑體" w:eastAsia="微軟正黑體" w:hAnsi="微軟正黑體"/>
                <w:spacing w:val="-12"/>
                <w:sz w:val="28"/>
                <w:szCs w:val="28"/>
              </w:rPr>
              <w:t>年</w:t>
            </w:r>
          </w:p>
        </w:tc>
        <w:tc>
          <w:tcPr>
            <w:tcW w:w="2343" w:type="dxa"/>
            <w:gridSpan w:val="3"/>
            <w:tcBorders>
              <w:left w:val="nil"/>
              <w:bottom w:val="single" w:sz="12" w:space="0" w:color="000000"/>
              <w:right w:val="nil"/>
            </w:tcBorders>
          </w:tcPr>
          <w:p w14:paraId="0913DA21" w14:textId="77777777" w:rsidR="000D5759" w:rsidRPr="004E21A4" w:rsidRDefault="000D5759">
            <w:pPr>
              <w:pStyle w:val="TableParagraph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  <w:p w14:paraId="59A3CCBF" w14:textId="77777777" w:rsidR="000D5759" w:rsidRPr="004E21A4" w:rsidRDefault="000D5759">
            <w:pPr>
              <w:pStyle w:val="TableParagraph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  <w:p w14:paraId="7BF2B464" w14:textId="77777777" w:rsidR="000D5759" w:rsidRPr="004E21A4" w:rsidRDefault="000D5759">
            <w:pPr>
              <w:pStyle w:val="TableParagraph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  <w:p w14:paraId="28FF6DF2" w14:textId="77777777" w:rsidR="000D5759" w:rsidRPr="004E21A4" w:rsidRDefault="000D5759">
            <w:pPr>
              <w:pStyle w:val="TableParagraph"/>
              <w:spacing w:before="361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  <w:p w14:paraId="6A299C14" w14:textId="77777777" w:rsidR="000D5759" w:rsidRPr="004E21A4" w:rsidRDefault="00B10F2A">
            <w:pPr>
              <w:pStyle w:val="TableParagraph"/>
              <w:ind w:left="91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E21A4">
              <w:rPr>
                <w:rFonts w:ascii="微軟正黑體" w:eastAsia="微軟正黑體" w:hAnsi="微軟正黑體"/>
                <w:spacing w:val="-10"/>
                <w:sz w:val="28"/>
                <w:szCs w:val="28"/>
              </w:rPr>
              <w:t>月</w:t>
            </w:r>
          </w:p>
        </w:tc>
        <w:tc>
          <w:tcPr>
            <w:tcW w:w="601" w:type="dxa"/>
            <w:tcBorders>
              <w:left w:val="nil"/>
              <w:bottom w:val="single" w:sz="12" w:space="0" w:color="000000"/>
              <w:right w:val="single" w:sz="12" w:space="0" w:color="000000"/>
            </w:tcBorders>
          </w:tcPr>
          <w:p w14:paraId="595589D3" w14:textId="77777777" w:rsidR="000D5759" w:rsidRPr="004E21A4" w:rsidRDefault="000D5759">
            <w:pPr>
              <w:pStyle w:val="TableParagraph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  <w:p w14:paraId="41954655" w14:textId="77777777" w:rsidR="000D5759" w:rsidRPr="004E21A4" w:rsidRDefault="000D5759">
            <w:pPr>
              <w:pStyle w:val="TableParagraph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  <w:p w14:paraId="16B80D30" w14:textId="77777777" w:rsidR="000D5759" w:rsidRPr="004E21A4" w:rsidRDefault="000D5759">
            <w:pPr>
              <w:pStyle w:val="TableParagraph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  <w:p w14:paraId="2DDEA9E7" w14:textId="77777777" w:rsidR="000D5759" w:rsidRPr="004E21A4" w:rsidRDefault="000D5759">
            <w:pPr>
              <w:pStyle w:val="TableParagraph"/>
              <w:spacing w:before="361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  <w:p w14:paraId="5228D6FD" w14:textId="77777777" w:rsidR="000D5759" w:rsidRPr="004E21A4" w:rsidRDefault="00B10F2A">
            <w:pPr>
              <w:pStyle w:val="TableParagraph"/>
              <w:ind w:left="26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E21A4">
              <w:rPr>
                <w:rFonts w:ascii="微軟正黑體" w:eastAsia="微軟正黑體" w:hAnsi="微軟正黑體"/>
                <w:spacing w:val="-10"/>
                <w:sz w:val="28"/>
                <w:szCs w:val="28"/>
              </w:rPr>
              <w:t>日</w:t>
            </w:r>
          </w:p>
        </w:tc>
      </w:tr>
    </w:tbl>
    <w:p w14:paraId="5675419D" w14:textId="77777777" w:rsidR="00B10F2A" w:rsidRPr="004E21A4" w:rsidRDefault="00B10F2A">
      <w:pPr>
        <w:rPr>
          <w:rFonts w:ascii="微軟正黑體" w:eastAsia="微軟正黑體" w:hAnsi="微軟正黑體"/>
        </w:rPr>
      </w:pPr>
    </w:p>
    <w:sectPr w:rsidR="00B10F2A" w:rsidRPr="004E21A4" w:rsidSect="004E21A4">
      <w:type w:val="continuous"/>
      <w:pgSz w:w="11910" w:h="16840"/>
      <w:pgMar w:top="851" w:right="1021" w:bottom="567" w:left="10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24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D5759"/>
    <w:rsid w:val="000D5759"/>
    <w:rsid w:val="004E21A4"/>
    <w:rsid w:val="00B1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1CFAB"/>
  <w15:docId w15:val="{10D19AC0-DD2E-44E3-9014-C2F65161F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細明體_HKSCS" w:eastAsia="細明體_HKSCS" w:hAnsi="細明體_HKSCS" w:cs="細明體_HKSCS"/>
      <w:lang w:eastAsia="zh-TW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</w:pPr>
    <w:rPr>
      <w:b/>
      <w:bCs/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相杰 眭</cp:lastModifiedBy>
  <cp:revision>2</cp:revision>
  <dcterms:created xsi:type="dcterms:W3CDTF">2025-09-23T06:53:00Z</dcterms:created>
  <dcterms:modified xsi:type="dcterms:W3CDTF">2025-09-23T07:03:00Z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2025-09-23T00:00:00Z</vt:filetime>
  </property>
  <property fmtid="{D5CDD505-2E9C-101B-9397-08002B2CF9AE}" pid="5" name="Producer">
    <vt:lpwstr>Microsoft® Word 2010</vt:lpwstr>
  </property>
</Properties>
</file>